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山东省临沂卫生学校扩建项目图书信息综合楼A区体育中心装饰工程中标（成交）结果公告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一、项目编号：SDGP371300202102000928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二、项目名称：山东省临沂卫生学校扩建项目图书信息综合楼A区体育中心装饰工程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三、中标（成交）信息：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标包：A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供应商名称：临沂中信实业有限公司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供应商地址：临沂市兰山区新华一路46号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中标（成交）金额：（可填写下浮率、折扣率或费率）：353.979838万元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四、主要标的信息：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标包：A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名称：山东省临沂卫生学校扩建项目图书信息综合楼A区体育中心装饰工程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施工范围：包括网架顶造型吊顶、墙面吸音板及乳胶漆、运动木地板地面、灯光及门厅装饰。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施工工期：90日历天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项目经理：王朋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lang w:val="en-US" w:eastAsia="zh-CN"/>
                    </w:rPr>
                    <w:t>执业证书信息：/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五、评审专家（单一来源采购人员）名单：标包A：王吉峰、孙嗣涛、徐宏伟、孙呈轩、卢春松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标包A：临沂中信实业有限公司（82.0、82.0、85.0、90.0、92.0）、临沂安顺建筑装饰工程有限公司（62.95、63.95、68.95、70.95、78.95）、山东新达源装饰安装有限公司（69.97、71.97、76.97、80.97、82.97）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六、代理服务收费标准及金额：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收费标准：本项目招标代理费参照国家计委《招标代理服务收费管理暂行办法》（计价格[2002]1980号）和国家发展改革委办公厅《关于招标代理服务收费有关问题的通知》（发改办价格[2003]857号）等有关规定执行，由中标单位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收费金额（单位：元）：27778.59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七、公告期限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自本公告发布之日起1个工作日。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八、其他补充事宜：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其他补充事宜：无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九、未中标（成交）供应商的未中标（成交）原因：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1、山东新达源装饰安装有限公司：评审得分较低（其他情形商务、技术得分较低）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2、临沂安顺建筑装饰工程有限公司：评审得分较低（其他情形商务、技术得分较低）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十、凡对本次公告内容提出询问，请按以下方式联系：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1、采购人信息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名    称：临沂卫生学校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地    址：临沂市兰山区临西九路与聚才六路交汇处(临沂卫生学校)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联系方式：8191632(临沂卫生学校)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2、采购代理机构信息（如有）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名    称:山东东乘信项目管理有限公司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地    址：山东省临沂市兰山区县（区）柳青街道鲁商中心B03楼602号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联系方式：15954075627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3、项目联系方式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项目联系人：山东东乘信项目管理有限公司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   联系方式：15954075627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FiNTBjMDE4MGFiMmE3YWUyNzM0MTBkZWEyMTcifQ=="/>
  </w:docVars>
  <w:rsids>
    <w:rsidRoot w:val="00000000"/>
    <w:rsid w:val="031E4899"/>
    <w:rsid w:val="573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971</Characters>
  <Lines>0</Lines>
  <Paragraphs>0</Paragraphs>
  <TotalTime>0</TotalTime>
  <ScaleCrop>false</ScaleCrop>
  <LinksUpToDate>false</LinksUpToDate>
  <CharactersWithSpaces>1095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2021-12-20T00:53:00Z</dcterms:created>
  <dc:creator>Administrator</dc:creator>
  <cp:lastModifiedBy>雨洁</cp:lastModifiedBy>
  <dcterms:modified xsi:type="dcterms:W3CDTF">2022-09-05T02:24:45Z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AE629A3B19D74276B334FE560E56BF12</vt:lpwstr>
  </property>
</Properties>
</file>